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6D" w:rsidRDefault="00511B6D" w:rsidP="00511B6D">
      <w:pPr>
        <w:jc w:val="right"/>
      </w:pPr>
      <w:r>
        <w:t>Приложение к Годовому плану работы</w:t>
      </w:r>
    </w:p>
    <w:p w:rsidR="00511B6D" w:rsidRPr="00511B6D" w:rsidRDefault="00511B6D" w:rsidP="00511B6D">
      <w:pPr>
        <w:jc w:val="right"/>
      </w:pPr>
      <w:r>
        <w:t>Утв. Приказ</w:t>
      </w:r>
      <w:r w:rsidR="00EA1DF8">
        <w:t>ом заведующего №55 от 30.08.2024</w:t>
      </w:r>
      <w:r>
        <w:t>г.</w:t>
      </w:r>
    </w:p>
    <w:p w:rsidR="00511B6D" w:rsidRDefault="00511B6D" w:rsidP="00511B6D">
      <w:pPr>
        <w:jc w:val="center"/>
        <w:rPr>
          <w:b/>
        </w:rPr>
      </w:pPr>
      <w:r w:rsidRPr="00A01243">
        <w:rPr>
          <w:b/>
        </w:rPr>
        <w:t>П</w:t>
      </w:r>
      <w:r>
        <w:rPr>
          <w:b/>
        </w:rPr>
        <w:t>лан досуговых и культурн</w:t>
      </w:r>
      <w:r w:rsidRPr="00A01243">
        <w:rPr>
          <w:b/>
        </w:rPr>
        <w:t>ых мероприятий</w:t>
      </w:r>
    </w:p>
    <w:p w:rsidR="00511B6D" w:rsidRDefault="00511B6D" w:rsidP="00511B6D">
      <w:pPr>
        <w:jc w:val="center"/>
        <w:rPr>
          <w:b/>
        </w:rPr>
      </w:pPr>
      <w:r>
        <w:rPr>
          <w:b/>
        </w:rPr>
        <w:t>в МБДОУ ДС №2 «Звёздочка» МО «Барышский район»</w:t>
      </w:r>
    </w:p>
    <w:p w:rsidR="00511B6D" w:rsidRDefault="00EA1DF8" w:rsidP="00511B6D">
      <w:pPr>
        <w:jc w:val="center"/>
        <w:rPr>
          <w:b/>
        </w:rPr>
      </w:pPr>
      <w:r>
        <w:rPr>
          <w:b/>
        </w:rPr>
        <w:t>на 2024-2025</w:t>
      </w:r>
      <w:r w:rsidR="00511B6D">
        <w:rPr>
          <w:b/>
        </w:rPr>
        <w:t xml:space="preserve"> учебный год</w:t>
      </w:r>
    </w:p>
    <w:p w:rsidR="00511B6D" w:rsidRPr="00A01243" w:rsidRDefault="00511B6D" w:rsidP="00511B6D">
      <w:pPr>
        <w:jc w:val="center"/>
        <w:rPr>
          <w:b/>
        </w:rPr>
      </w:pPr>
    </w:p>
    <w:tbl>
      <w:tblPr>
        <w:tblW w:w="1520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452"/>
        <w:gridCol w:w="1579"/>
        <w:gridCol w:w="8061"/>
        <w:gridCol w:w="4110"/>
      </w:tblGrid>
      <w:tr w:rsidR="00511B6D" w:rsidRPr="00536C16" w:rsidTr="00511B6D">
        <w:trPr>
          <w:trHeight w:val="29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pPr>
              <w:rPr>
                <w:b/>
                <w:bCs/>
              </w:rPr>
            </w:pPr>
            <w:r w:rsidRPr="00536C16">
              <w:rPr>
                <w:b/>
                <w:bCs/>
              </w:rPr>
              <w:t>Месяц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pPr>
              <w:rPr>
                <w:b/>
                <w:bCs/>
              </w:rPr>
            </w:pPr>
            <w:r w:rsidRPr="00536C16">
              <w:rPr>
                <w:b/>
                <w:bCs/>
              </w:rPr>
              <w:t>Тематический блок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pPr>
              <w:rPr>
                <w:b/>
                <w:bCs/>
              </w:rPr>
            </w:pPr>
            <w:r w:rsidRPr="00536C16">
              <w:rPr>
                <w:b/>
                <w:bCs/>
              </w:rPr>
              <w:t>Тема 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pPr>
              <w:rPr>
                <w:b/>
                <w:bCs/>
              </w:rPr>
            </w:pPr>
            <w:r w:rsidRPr="00536C16">
              <w:rPr>
                <w:b/>
                <w:bCs/>
              </w:rPr>
              <w:t>Группа</w:t>
            </w:r>
          </w:p>
        </w:tc>
      </w:tr>
      <w:tr w:rsidR="00511B6D" w:rsidRPr="00536C16" w:rsidTr="00511B6D">
        <w:trPr>
          <w:trHeight w:val="587"/>
        </w:trPr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1B6D" w:rsidRPr="00536C16" w:rsidRDefault="00511B6D" w:rsidP="007651F9">
            <w:r>
              <w:t xml:space="preserve">Сентябрь 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r>
              <w:t>Здравствуй, детский сад!</w:t>
            </w:r>
          </w:p>
        </w:tc>
        <w:tc>
          <w:tcPr>
            <w:tcW w:w="8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1B6D" w:rsidRDefault="00511B6D" w:rsidP="007651F9">
            <w:r>
              <w:t xml:space="preserve">День знаний с </w:t>
            </w:r>
            <w:r w:rsidR="00EA1DF8">
              <w:t>Машей</w:t>
            </w:r>
            <w:bookmarkStart w:id="0" w:name="_GoBack"/>
            <w:bookmarkEnd w:id="0"/>
          </w:p>
          <w:p w:rsidR="00511B6D" w:rsidRPr="00536C16" w:rsidRDefault="00511B6D" w:rsidP="007651F9">
            <w:r>
              <w:t>Концерт «С Днём дошкольного работника»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B6D" w:rsidRDefault="00511B6D" w:rsidP="007651F9">
            <w:r>
              <w:t>Все группы</w:t>
            </w:r>
          </w:p>
          <w:p w:rsidR="00511B6D" w:rsidRPr="00536C16" w:rsidRDefault="00511B6D" w:rsidP="007651F9">
            <w:r>
              <w:t>Все группы</w:t>
            </w:r>
          </w:p>
        </w:tc>
      </w:tr>
      <w:tr w:rsidR="00511B6D" w:rsidRPr="00536C16" w:rsidTr="00511B6D">
        <w:trPr>
          <w:trHeight w:val="278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Октябрь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11B6D" w:rsidRPr="00536C16" w:rsidRDefault="00511B6D" w:rsidP="007651F9"/>
        </w:tc>
        <w:tc>
          <w:tcPr>
            <w:tcW w:w="4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1B6D" w:rsidRPr="00536C16" w:rsidRDefault="00511B6D" w:rsidP="007651F9"/>
        </w:tc>
      </w:tr>
      <w:tr w:rsidR="00511B6D" w:rsidRPr="00536C16" w:rsidTr="00511B6D">
        <w:trPr>
          <w:trHeight w:val="570"/>
        </w:trPr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D" w:rsidRPr="00536C16" w:rsidRDefault="00511B6D" w:rsidP="007651F9"/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r w:rsidRPr="00536C16">
              <w:t xml:space="preserve"> «Я вырасту здоровым»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r w:rsidRPr="00536C16">
              <w:t xml:space="preserve">День Здоровья - Чтобы день был твой в порядке, начинай его с зарядки!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r>
              <w:t>Все группы</w:t>
            </w:r>
          </w:p>
        </w:tc>
      </w:tr>
      <w:tr w:rsidR="00511B6D" w:rsidRPr="00536C16" w:rsidTr="00511B6D">
        <w:trPr>
          <w:trHeight w:val="79"/>
        </w:trPr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D" w:rsidRPr="00536C16" w:rsidRDefault="00511B6D" w:rsidP="007651F9"/>
        </w:tc>
        <w:tc>
          <w:tcPr>
            <w:tcW w:w="15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1B6D" w:rsidRPr="00536C16" w:rsidRDefault="00511B6D" w:rsidP="007651F9"/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r w:rsidRPr="00536C16">
              <w:t>Спорт.-музык. мероприятие «Мы вместе, мы едины!»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6D" w:rsidRPr="00536C16" w:rsidRDefault="00511B6D" w:rsidP="007651F9">
            <w:r>
              <w:t>Подготовительная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Ноябрь</w:t>
            </w:r>
          </w:p>
          <w:p w:rsidR="00511B6D" w:rsidRPr="00536C16" w:rsidRDefault="00511B6D" w:rsidP="007651F9"/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 xml:space="preserve"> «День матери»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Спортивный праздник «Мы с мамочкой стараемся, спортом занимаемся!»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Старшая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Спортивный праздник «Мы с мамой спортсмены!»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Младше- 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Концерт </w:t>
            </w:r>
            <w:r w:rsidRPr="00536C16">
              <w:t>«Мамочке любимой»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Старшая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Концерт </w:t>
            </w:r>
            <w:r w:rsidRPr="00536C16">
              <w:t>«С любовью в сердце»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 xml:space="preserve">Старшая, </w:t>
            </w:r>
            <w:r w:rsidRPr="00536C16">
              <w:t>подготовительные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Декабрь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«Новый год»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Утренник </w:t>
            </w:r>
            <w:r w:rsidRPr="00536C16">
              <w:t xml:space="preserve"> «Дед Мороз веселит малышей»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Младше- 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Утренник </w:t>
            </w:r>
            <w:r w:rsidRPr="00536C16">
              <w:t>«Новогоднее волшебство»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</w:t>
            </w:r>
            <w:r>
              <w:t>редне-с</w:t>
            </w:r>
            <w:r w:rsidRPr="00536C16">
              <w:t>таршая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Утренник </w:t>
            </w:r>
            <w:r w:rsidRPr="00536C16">
              <w:t>«Как расколдовать Деда Мороза»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Старшие, подготовит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Утренник </w:t>
            </w:r>
            <w:r w:rsidRPr="00536C16">
              <w:t>«Новый год в аэропорту»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П</w:t>
            </w:r>
            <w:r w:rsidRPr="00536C16">
              <w:t>одготовительные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Январь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«Зима»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Неделя</w:t>
            </w:r>
            <w:r w:rsidRPr="00536C16">
              <w:t xml:space="preserve"> Здоровья – «Улыбкой светлой, дружным парадом день Здоровья начинать нам надо!»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Старший дошкольный возраст</w:t>
            </w:r>
            <w:r w:rsidRPr="00536C16">
              <w:t xml:space="preserve"> 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Массовые зарядки «Бодрое утро»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Средний и старший возраст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Февраль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«День защитника Отечества»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Лыжня России – 2022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Старшие группы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М</w:t>
            </w:r>
            <w:r w:rsidRPr="00536C16">
              <w:t>узыкальный праздник с родителями «Мы будущие защитники Родины!»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Старш</w:t>
            </w:r>
            <w:r>
              <w:t>ие группы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Спортивное развлечение с родителями «Олимпийские надежды нынче ходят в детский сад!»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Старшая</w:t>
            </w:r>
            <w:r>
              <w:t xml:space="preserve"> и подготовительные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Спортивно</w:t>
            </w:r>
            <w:r>
              <w:t>-музыкально</w:t>
            </w:r>
            <w:r w:rsidRPr="00536C16">
              <w:t>е развлечение с родителями «Я как папа!»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Младше- 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Март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«Международный женский день»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 xml:space="preserve"> </w:t>
            </w:r>
            <w:r>
              <w:t xml:space="preserve">Концерт </w:t>
            </w:r>
            <w:r w:rsidRPr="00536C16">
              <w:t>«Мамочке любимой- песенку поём»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Младше- 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Концерт </w:t>
            </w:r>
            <w:r w:rsidRPr="00536C16">
              <w:t>«Подарок для мамы»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Средне-старшая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Утренник </w:t>
            </w:r>
            <w:r w:rsidRPr="00536C16">
              <w:t>«Нотный бал для мамы»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Старше-подготовительные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«</w:t>
            </w:r>
            <w:r>
              <w:t xml:space="preserve">Утренник </w:t>
            </w:r>
            <w:r w:rsidRPr="00536C16">
              <w:t>Конкурс красоты»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П</w:t>
            </w:r>
            <w:r w:rsidRPr="00536C16">
              <w:t>одг</w:t>
            </w:r>
            <w:r>
              <w:t>отовительные</w:t>
            </w:r>
            <w:r w:rsidRPr="00536C16">
              <w:t xml:space="preserve"> 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shd w:val="clear" w:color="auto" w:fill="auto"/>
          </w:tcPr>
          <w:p w:rsidR="00511B6D" w:rsidRPr="00536C16" w:rsidRDefault="00511B6D" w:rsidP="007651F9">
            <w:r>
              <w:t>22 марта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Досуг «День воды»</w:t>
            </w:r>
          </w:p>
        </w:tc>
        <w:tc>
          <w:tcPr>
            <w:tcW w:w="4110" w:type="dxa"/>
            <w:shd w:val="clear" w:color="auto" w:fill="auto"/>
          </w:tcPr>
          <w:p w:rsidR="00511B6D" w:rsidRDefault="00511B6D" w:rsidP="007651F9">
            <w:r>
              <w:t>Эколята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shd w:val="clear" w:color="auto" w:fill="auto"/>
          </w:tcPr>
          <w:p w:rsidR="00511B6D" w:rsidRPr="00536C16" w:rsidRDefault="00511B6D" w:rsidP="007651F9">
            <w:r w:rsidRPr="00536C16">
              <w:t>«Народная культура»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Развлечение «</w:t>
            </w:r>
            <w:r w:rsidRPr="00536C16">
              <w:t>М</w:t>
            </w:r>
            <w:r>
              <w:t>асленичные гуляния»</w:t>
            </w:r>
          </w:p>
          <w:p w:rsidR="00511B6D" w:rsidRPr="00536C16" w:rsidRDefault="00511B6D" w:rsidP="007651F9"/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Все группы</w:t>
            </w:r>
            <w:r w:rsidRPr="00536C16">
              <w:t xml:space="preserve"> 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rPr>
                <w:bCs/>
              </w:rPr>
              <w:lastRenderedPageBreak/>
              <w:t>Апрель</w:t>
            </w:r>
          </w:p>
        </w:tc>
        <w:tc>
          <w:tcPr>
            <w:tcW w:w="1579" w:type="dxa"/>
            <w:shd w:val="clear" w:color="auto" w:fill="auto"/>
          </w:tcPr>
          <w:p w:rsidR="00511B6D" w:rsidRPr="00536C16" w:rsidRDefault="00511B6D" w:rsidP="007651F9">
            <w:r w:rsidRPr="00536C16">
              <w:t>Праздник юмора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Досуг </w:t>
            </w:r>
            <w:r w:rsidRPr="00536C16">
              <w:t xml:space="preserve">«Всё </w:t>
            </w:r>
            <w:r>
              <w:t>наоборот»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Все группы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«Весна. День Земли»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Эко- спектакль </w:t>
            </w:r>
            <w:r w:rsidRPr="00536C16">
              <w:t>«Сказка о коте и граче»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Младше- 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Эко-спектакль </w:t>
            </w:r>
            <w:r w:rsidRPr="00536C16">
              <w:t>«Весеннее приключение колобка»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 xml:space="preserve">Средне-старшие, </w:t>
            </w:r>
            <w:proofErr w:type="spellStart"/>
            <w:r>
              <w:t>эколята</w:t>
            </w:r>
            <w:proofErr w:type="spellEnd"/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Эко-спектакль </w:t>
            </w:r>
            <w:r w:rsidRPr="00536C16">
              <w:t>«Лечимся у природы»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Старшая</w:t>
            </w:r>
            <w:r>
              <w:t xml:space="preserve">, </w:t>
            </w:r>
            <w:proofErr w:type="spellStart"/>
            <w:r>
              <w:t>эколята</w:t>
            </w:r>
            <w:proofErr w:type="spellEnd"/>
            <w:r w:rsidRPr="00536C16">
              <w:t xml:space="preserve"> 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Эко-спектакль </w:t>
            </w:r>
            <w:r w:rsidRPr="00536C16">
              <w:t>«Весенний разговор»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 xml:space="preserve">Старшая, подготовит, </w:t>
            </w:r>
            <w:proofErr w:type="spellStart"/>
            <w:r>
              <w:t>эколята</w:t>
            </w:r>
            <w:proofErr w:type="spellEnd"/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Эко-спектакль </w:t>
            </w:r>
            <w:r w:rsidRPr="00536C16">
              <w:t>«Берёзкины именины»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 xml:space="preserve">Подготовительная, </w:t>
            </w:r>
            <w:proofErr w:type="spellStart"/>
            <w:r>
              <w:t>эколята</w:t>
            </w:r>
            <w:proofErr w:type="spellEnd"/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Неделя Здоровья – «В здоровом теле – здоровый дух!» Бодрая зарядка для всех!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Все группы</w:t>
            </w:r>
            <w:r w:rsidRPr="00536C16">
              <w:t xml:space="preserve"> 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Спортивный досуг экологического характера «Спешим на помощь к лесным жителям»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Старшая</w:t>
            </w:r>
            <w:r>
              <w:t>, подготовительные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Интегрированное мероприятие «Айболит в гостях у дошколят»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Младше- 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Интегрированное мероприятие «Путешествие в страну смелых и ловких!»»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Младшая разновозрастная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Май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«День Победы»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«И только потому мы победили» Дворовый концерт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proofErr w:type="spellStart"/>
            <w:r w:rsidRPr="00536C16">
              <w:t>Общесадовский</w:t>
            </w:r>
            <w:proofErr w:type="spellEnd"/>
            <w:r w:rsidRPr="00536C16">
              <w:t xml:space="preserve"> 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«Есть у солнышка друзья»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Младше-среднее звено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shd w:val="clear" w:color="auto" w:fill="auto"/>
          </w:tcPr>
          <w:p w:rsidR="00511B6D" w:rsidRPr="00536C16" w:rsidRDefault="00511B6D" w:rsidP="007651F9">
            <w:r>
              <w:t>22 мая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>Акция «Волга-великое достояние России»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Эколята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Выпускной бал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«Путешествие на машине времени!»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Группа «Росинка»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«Весёлый калейдоскоп»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Группа «Колобок»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 w:val="restart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  <w:r w:rsidRPr="00536C16">
              <w:rPr>
                <w:bCs/>
              </w:rPr>
              <w:t>Июнь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511B6D" w:rsidRPr="00536C16" w:rsidRDefault="00511B6D" w:rsidP="007651F9">
            <w:r w:rsidRPr="00536C16">
              <w:t>«Лето»</w:t>
            </w:r>
          </w:p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Спортивное развлечение «Мы с мячами дружим!»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Средне-старшая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Спортивный досуг «Спорт, здоровье, радость, смех - наша сила и успех!»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Старшая, подготовительные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Merge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11B6D" w:rsidRPr="00536C16" w:rsidRDefault="00511B6D" w:rsidP="007651F9"/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 w:rsidRPr="00536C16">
              <w:t>Спортивный праздник с родителями «Солнце, воздух и вода - наши лучшие друзья!»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 w:rsidRPr="00536C16">
              <w:t>Средняя и младше-средняя</w:t>
            </w:r>
          </w:p>
        </w:tc>
      </w:tr>
      <w:tr w:rsidR="00511B6D" w:rsidRPr="00536C16" w:rsidTr="0051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shd w:val="clear" w:color="auto" w:fill="auto"/>
          </w:tcPr>
          <w:p w:rsidR="00511B6D" w:rsidRPr="00536C16" w:rsidRDefault="00511B6D" w:rsidP="007651F9">
            <w:pPr>
              <w:rPr>
                <w:bCs/>
              </w:rPr>
            </w:pPr>
          </w:p>
        </w:tc>
        <w:tc>
          <w:tcPr>
            <w:tcW w:w="1579" w:type="dxa"/>
            <w:shd w:val="clear" w:color="auto" w:fill="auto"/>
          </w:tcPr>
          <w:p w:rsidR="00511B6D" w:rsidRPr="00536C16" w:rsidRDefault="00511B6D" w:rsidP="007651F9">
            <w:r>
              <w:t>5 июня</w:t>
            </w:r>
          </w:p>
        </w:tc>
        <w:tc>
          <w:tcPr>
            <w:tcW w:w="8061" w:type="dxa"/>
            <w:shd w:val="clear" w:color="auto" w:fill="auto"/>
          </w:tcPr>
          <w:p w:rsidR="00511B6D" w:rsidRPr="00536C16" w:rsidRDefault="00511B6D" w:rsidP="007651F9">
            <w:r>
              <w:t xml:space="preserve">Праздник </w:t>
            </w:r>
            <w:proofErr w:type="spellStart"/>
            <w:r>
              <w:t>эколят</w:t>
            </w:r>
            <w:proofErr w:type="spellEnd"/>
            <w:r>
              <w:t xml:space="preserve"> «Зелёная планета»</w:t>
            </w:r>
          </w:p>
        </w:tc>
        <w:tc>
          <w:tcPr>
            <w:tcW w:w="4110" w:type="dxa"/>
            <w:shd w:val="clear" w:color="auto" w:fill="auto"/>
          </w:tcPr>
          <w:p w:rsidR="00511B6D" w:rsidRPr="00536C16" w:rsidRDefault="00511B6D" w:rsidP="007651F9">
            <w:r>
              <w:t>Эколята</w:t>
            </w:r>
          </w:p>
        </w:tc>
      </w:tr>
    </w:tbl>
    <w:p w:rsidR="000967AD" w:rsidRDefault="000967AD" w:rsidP="00511B6D"/>
    <w:sectPr w:rsidR="000967AD" w:rsidSect="00511B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D"/>
    <w:rsid w:val="000967AD"/>
    <w:rsid w:val="00511B6D"/>
    <w:rsid w:val="00E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AC84"/>
  <w15:chartTrackingRefBased/>
  <w15:docId w15:val="{9AB2DA0F-D87F-41A3-85A6-0FF5FA4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2023-12-14T08:00:00Z</dcterms:created>
  <dcterms:modified xsi:type="dcterms:W3CDTF">2024-09-16T10:10:00Z</dcterms:modified>
</cp:coreProperties>
</file>